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hr-HR"/>
        </w:r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lang w:val="en-US"/>
        </w:rPr>
      </w:sdtEndPr>
      <w:sdtContent>
        <w:p w14:paraId="189346BC" w14:textId="77777777" w:rsidR="003D6144" w:rsidRDefault="0021075B">
          <w:pPr>
            <w:rPr>
              <w:lang w:val="hr-HR"/>
            </w:rPr>
          </w:pPr>
          <w:r>
            <w:rPr>
              <w:noProof/>
              <w:lang w:val="hr-HR" w:eastAsia="hr-HR" w:bidi="ar-SA"/>
            </w:rPr>
            <w:pict w14:anchorId="3035501C">
              <v:group id="_x0000_s1026" style="position:absolute;left:0;text-align:left;margin-left:-58.2pt;margin-top:-49.3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14:paraId="1C23FAA9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ime i prezime učenika:</w:t>
                        </w:r>
                      </w:p>
                      <w:p w14:paraId="2B53F80B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Škola:</w:t>
                        </w:r>
                      </w:p>
                      <w:p w14:paraId="4F5F7EE2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14:paraId="400E044F" w14:textId="77777777"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14:paraId="39FE3889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Dragi učenici </w:t>
                        </w:r>
                      </w:p>
                      <w:p w14:paraId="68CBA66D" w14:textId="77777777" w:rsidR="009B66D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  <w:lang w:val="hr-HR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 jedinici „Tekućice i stajaćice“. </w:t>
                        </w:r>
                      </w:p>
                      <w:p w14:paraId="67BC8873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>Trebamo ostvariti sljedeće ishode učenja:</w:t>
                        </w:r>
                      </w:p>
                      <w:p w14:paraId="46CB9059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  <w:lang w:val="hr-HR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vremenske prognoze.</w:t>
                        </w:r>
                      </w:p>
                      <w:p w14:paraId="0A6D87BE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14:paraId="26FD3C99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atmosferu te položaj i važnost atmosfere</w:t>
                        </w:r>
                      </w:p>
                      <w:p w14:paraId="5C0A7260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vrijeme subjektivno i objektivno</w:t>
                        </w:r>
                      </w:p>
                      <w:p w14:paraId="17D2C0F1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obrazlaže važnost prikupljanja podataka o vremenu i važnost vremenske prognoze</w:t>
                        </w:r>
                      </w:p>
                      <w:p w14:paraId="0B409EE4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razlikuje vrijeme i klimu</w:t>
                        </w:r>
                      </w:p>
                      <w:p w14:paraId="491C534A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  <w:lang w:val="hr-HR"/>
                          </w:rPr>
                        </w:pPr>
                      </w:p>
                      <w:p w14:paraId="5EB41C24" w14:textId="77777777" w:rsidR="003D6144" w:rsidRPr="009B66D4" w:rsidRDefault="00AA0AD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  <w:lang w:val="hr-HR"/>
                          </w:rPr>
                          <w:t>+ MPT očekivanja koja se daju online ostvariti</w:t>
                        </w:r>
                      </w:p>
                      <w:p w14:paraId="3EA87E40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610029AD" w14:textId="77777777" w:rsidR="003D6144" w:rsidRPr="009B66D4" w:rsidRDefault="007252BE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  <w:lang w:val="hr-HR"/>
                          </w:rPr>
                          <w:t>OVDJE PIŠEMO ISHODE KOJI SU ISTOVJETNI ISHODIMA U PRIPEMAMA ZA REDNOVNU NASTAVU+ MPT (PO POTREBI)</w:t>
                        </w:r>
                      </w:p>
                      <w:p w14:paraId="5E4BB62D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998BE82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3D132C2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5B94F26C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7C25110B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350BBDD8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E7EE236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04B8E3D3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4408BD97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E5E1C94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B7B21A0" w14:textId="77777777" w:rsidR="009B66D4" w:rsidRPr="009B66D4" w:rsidRDefault="009B66D4">
                        <w:pPr>
                          <w:rPr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14:paraId="044B3AD1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cjelina</w:t>
                        </w:r>
                      </w:p>
                      <w:p w14:paraId="551C24F6" w14:textId="77777777"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14:paraId="33C2E4AF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a</w:t>
                        </w:r>
                      </w:p>
                      <w:p w14:paraId="56CBD5F4" w14:textId="77777777"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14:paraId="64DBDD50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Tip nastavnog sata</w:t>
                        </w:r>
                      </w:p>
                      <w:p w14:paraId="61C6209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obrada</w:t>
                        </w:r>
                      </w:p>
                      <w:p w14:paraId="08DC916E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10C3DD4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450C24F0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7DF1DD9B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42CF7C05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2CD59745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19190889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70693AC5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14:paraId="00C59E03" w14:textId="3DA8460B" w:rsidR="003D6144" w:rsidRDefault="007252BE" w:rsidP="003D6144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AKTIVNOSTI/ZADATCI</w:t>
                        </w:r>
                      </w:p>
                      <w:p w14:paraId="4CCDB363" w14:textId="0A67BF33" w:rsidR="00C77AFC" w:rsidRDefault="00C77AFC" w:rsidP="003D6144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491EC006" w14:textId="68BFB83B" w:rsidR="00C77AFC" w:rsidRPr="00C77AFC" w:rsidRDefault="00C77AFC" w:rsidP="007A6BDC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48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 xml:space="preserve">Pročitaj </w:t>
                        </w:r>
                        <w:r>
                          <w:rPr>
                            <w:rFonts w:ascii="Calibri" w:hAnsi="Calibri" w:cs="Calibri"/>
                            <w:bCs/>
                            <w:sz w:val="24"/>
                            <w:szCs w:val="24"/>
                            <w:lang w:val="hr-HR"/>
                          </w:rPr>
                          <w:t>nastavne sadržaje u udžbeniku od 14. do 24. stranice</w:t>
                        </w:r>
                      </w:p>
                      <w:p w14:paraId="1E0B9723" w14:textId="57047353" w:rsidR="00C77AFC" w:rsidRPr="00C77AFC" w:rsidRDefault="00C77AFC" w:rsidP="007A6BDC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48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 xml:space="preserve">Riješi </w:t>
                        </w:r>
                        <w:r>
                          <w:rPr>
                            <w:rFonts w:ascii="Calibri" w:hAnsi="Calibri" w:cs="Calibri"/>
                            <w:bCs/>
                            <w:sz w:val="24"/>
                            <w:szCs w:val="24"/>
                            <w:lang w:val="hr-HR"/>
                          </w:rPr>
                          <w:t>radni listić za ponavljanje koji se nalazi niže u prilogu.</w:t>
                        </w:r>
                      </w:p>
                      <w:p w14:paraId="384B8380" w14:textId="77777777" w:rsidR="003D6144" w:rsidRPr="00AA0AD4" w:rsidRDefault="003D6144" w:rsidP="003D6144">
                        <w:pPr>
                          <w:spacing w:after="0" w:line="240" w:lineRule="auto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2FEDC330" w14:textId="77777777" w:rsidR="003D6144" w:rsidRPr="009B66D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  <w:p w14:paraId="4F65DAA2" w14:textId="77777777" w:rsidR="003D6144" w:rsidRPr="009B66D4" w:rsidRDefault="003D6144">
                        <w:pPr>
                          <w:rPr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14:paraId="2ACC70C6" w14:textId="77777777"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MATERIJALI ZA RAD</w:t>
                        </w:r>
                      </w:p>
                      <w:p w14:paraId="000F2A4F" w14:textId="716167C9" w:rsidR="003D6144" w:rsidRP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 xml:space="preserve">UDŽBENIK </w:t>
                        </w:r>
                        <w:r w:rsidR="00DD1308">
                          <w:rPr>
                            <w:rFonts w:ascii="Calibri" w:hAnsi="Calibri" w:cs="Calibri"/>
                            <w:lang w:val="hr-HR"/>
                          </w:rPr>
                          <w:t xml:space="preserve"> 14.-24.</w:t>
                        </w:r>
                        <w:r w:rsidR="00F95AC4">
                          <w:rPr>
                            <w:rFonts w:ascii="Calibri" w:hAnsi="Calibri" w:cs="Calibri"/>
                            <w:lang w:val="hr-HR"/>
                          </w:rPr>
                          <w:t xml:space="preserve"> str.</w:t>
                        </w:r>
                      </w:p>
                      <w:p w14:paraId="60D6CC06" w14:textId="77777777" w:rsidR="003D6144" w:rsidRP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 xml:space="preserve">GEOGRAFSKI ATLAS </w:t>
                        </w:r>
                      </w:p>
                      <w:p w14:paraId="2B5DEC48" w14:textId="77777777" w:rsidR="003D6144" w:rsidRP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>….</w:t>
                        </w:r>
                      </w:p>
                      <w:p w14:paraId="4D3E4F10" w14:textId="77777777" w:rsidR="003D6144" w:rsidRDefault="003D6144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DIGITALNE POVEZN</w:t>
                        </w:r>
                        <w:r w:rsidRPr="007252BE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ICE</w:t>
                        </w:r>
                      </w:p>
                      <w:p w14:paraId="48C4B3CC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</w:p>
                      <w:p w14:paraId="3D3285C2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</w:p>
                      <w:p w14:paraId="5642257D" w14:textId="77777777" w:rsidR="007252BE" w:rsidRPr="003D6144" w:rsidRDefault="007252BE">
                        <w:pPr>
                          <w:rPr>
                            <w:b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14:paraId="5012F53D" w14:textId="77777777" w:rsidR="00860D36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  <w:p w14:paraId="025715B5" w14:textId="77777777" w:rsidR="003D6144" w:rsidRDefault="003D6144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hr-HR"/>
                          </w:rPr>
                          <w:t>NAPOMENA:</w:t>
                        </w:r>
                        <w:r w:rsidRPr="007252BE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U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prilogu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vam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šaljem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plan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ploče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i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zadatke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za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pom</w:t>
                        </w:r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oć</w:t>
                        </w:r>
                        <w:proofErr w:type="spellEnd"/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u </w:t>
                        </w:r>
                        <w:proofErr w:type="spellStart"/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u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čenju</w:t>
                        </w:r>
                        <w:proofErr w:type="spellEnd"/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.</w:t>
                        </w:r>
                      </w:p>
                      <w:p w14:paraId="61E86D7C" w14:textId="77777777" w:rsidR="00860D36" w:rsidRPr="00860D36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Fotografije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obavljenih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zadataka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pošaljite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____________________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</w:rPr>
                          <w:t xml:space="preserve">(datum) </w:t>
                        </w:r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 sati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sljedeću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mail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adresu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_______________________. 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2CBD18C0" w14:textId="77777777" w:rsidR="00860D36" w:rsidRPr="007252BE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val="hr-HR" w:eastAsia="hr-HR" w:bidi="ar-SA"/>
            </w:rPr>
            <w:pict w14:anchorId="084F120D"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14:paraId="45C4DECD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cjelina</w:t>
                      </w:r>
                    </w:p>
                    <w:p w14:paraId="7F0DA279" w14:textId="77777777" w:rsidR="00F95AC4" w:rsidRDefault="00F95AC4" w:rsidP="00F95AC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  <w:t>ČIME SE I KAKO SLUŽIMO U UČENJU GEOGRAFIJE</w:t>
                      </w:r>
                    </w:p>
                    <w:p w14:paraId="32986C2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jedinica</w:t>
                      </w:r>
                    </w:p>
                    <w:p w14:paraId="1C7A7448" w14:textId="4E9B5D65" w:rsidR="006A784F" w:rsidRPr="00860D36" w:rsidRDefault="00F95AC4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  <w:t>-</w:t>
                      </w:r>
                    </w:p>
                    <w:p w14:paraId="20CBACA6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Tip nastavnog sata</w:t>
                      </w:r>
                    </w:p>
                    <w:p w14:paraId="40AB2283" w14:textId="65CFD05D" w:rsidR="006A784F" w:rsidRPr="009B66D4" w:rsidRDefault="00F95AC4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  <w:t>ponavljanje</w:t>
                      </w:r>
                    </w:p>
                    <w:p w14:paraId="0057DD00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45C60192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58371D33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5568099D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1345AEF2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73552465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24623685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66D261A8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5C7421F6"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14:paraId="0DC978D8" w14:textId="54D5673E" w:rsidR="006A784F" w:rsidRPr="009B66D4" w:rsidRDefault="006A784F" w:rsidP="003D6144">
                      <w:pPr>
                        <w:rPr>
                          <w:rFonts w:ascii="Calibri" w:hAnsi="Calibri" w:cs="Calibri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lang w:val="hr-HR"/>
                        </w:rPr>
                        <w:t>Dragi učenici</w:t>
                      </w:r>
                      <w:r w:rsidR="00F95AC4">
                        <w:rPr>
                          <w:rFonts w:ascii="Calibri" w:hAnsi="Calibri" w:cs="Calibri"/>
                          <w:lang w:val="hr-HR"/>
                        </w:rPr>
                        <w:t>,</w:t>
                      </w:r>
                      <w:r w:rsidRPr="009B66D4">
                        <w:rPr>
                          <w:rFonts w:ascii="Calibri" w:hAnsi="Calibri" w:cs="Calibri"/>
                          <w:lang w:val="hr-HR"/>
                        </w:rPr>
                        <w:t xml:space="preserve"> </w:t>
                      </w:r>
                    </w:p>
                    <w:p w14:paraId="052DAE38" w14:textId="50FADDCD" w:rsidR="006A784F" w:rsidRPr="009B66D4" w:rsidRDefault="006A784F" w:rsidP="003D6144">
                      <w:pPr>
                        <w:rPr>
                          <w:rFonts w:ascii="Calibri" w:hAnsi="Calibri" w:cs="Calibri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lang w:val="hr-HR"/>
                        </w:rPr>
                        <w:t xml:space="preserve">danas </w:t>
                      </w:r>
                      <w:r w:rsidR="00F95AC4">
                        <w:rPr>
                          <w:rFonts w:ascii="Calibri" w:hAnsi="Calibri" w:cs="Calibri"/>
                          <w:lang w:val="hr-HR"/>
                        </w:rPr>
                        <w:t>ćemo ponoviti</w:t>
                      </w:r>
                      <w:r w:rsidR="00904AC8">
                        <w:rPr>
                          <w:rFonts w:ascii="Calibri" w:hAnsi="Calibri" w:cs="Calibri"/>
                          <w:lang w:val="hr-HR"/>
                        </w:rPr>
                        <w:t xml:space="preserve"> nastavne sadržaje</w:t>
                      </w:r>
                      <w:r w:rsidR="00F95AC4">
                        <w:rPr>
                          <w:rFonts w:ascii="Calibri" w:hAnsi="Calibri" w:cs="Calibri"/>
                          <w:lang w:val="hr-HR"/>
                        </w:rPr>
                        <w:t xml:space="preserve"> koje smo do sada radili u</w:t>
                      </w:r>
                      <w:r w:rsidRPr="009B66D4">
                        <w:rPr>
                          <w:rFonts w:ascii="Calibri" w:hAnsi="Calibri" w:cs="Calibri"/>
                          <w:lang w:val="hr-HR"/>
                        </w:rPr>
                        <w:t xml:space="preserve"> nastavnoj </w:t>
                      </w:r>
                      <w:r w:rsidR="00F95AC4">
                        <w:rPr>
                          <w:rFonts w:ascii="Calibri" w:hAnsi="Calibri" w:cs="Calibri"/>
                          <w:lang w:val="hr-HR"/>
                        </w:rPr>
                        <w:t>cjelini</w:t>
                      </w:r>
                      <w:r w:rsidRPr="009B66D4">
                        <w:rPr>
                          <w:rFonts w:ascii="Calibri" w:hAnsi="Calibri" w:cs="Calibri"/>
                          <w:lang w:val="hr-HR"/>
                        </w:rPr>
                        <w:t xml:space="preserve"> „</w:t>
                      </w:r>
                      <w:r w:rsidR="00F95AC4">
                        <w:rPr>
                          <w:rFonts w:ascii="Calibri" w:hAnsi="Calibri" w:cs="Calibri"/>
                          <w:lang w:val="hr-HR"/>
                        </w:rPr>
                        <w:t>Čime se i kako služimo u učenju geografije</w:t>
                      </w:r>
                      <w:r w:rsidRPr="009B66D4">
                        <w:rPr>
                          <w:rFonts w:ascii="Calibri" w:hAnsi="Calibri" w:cs="Calibri"/>
                          <w:lang w:val="hr-HR"/>
                        </w:rPr>
                        <w:t xml:space="preserve">“. </w:t>
                      </w:r>
                    </w:p>
                    <w:p w14:paraId="44815337" w14:textId="77777777" w:rsidR="006A784F" w:rsidRPr="009B66D4" w:rsidRDefault="006A784F" w:rsidP="003D6144">
                      <w:pPr>
                        <w:rPr>
                          <w:rFonts w:ascii="Calibri" w:hAnsi="Calibri" w:cs="Calibri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lang w:val="hr-HR"/>
                        </w:rPr>
                        <w:t>Trebamo ostvariti sljedeće ishode učenja:</w:t>
                      </w:r>
                    </w:p>
                    <w:p w14:paraId="3CD7678B" w14:textId="77777777" w:rsidR="00F95AC4" w:rsidRPr="00F95AC4" w:rsidRDefault="00F95AC4" w:rsidP="00F95AC4">
                      <w:pPr>
                        <w:spacing w:after="0" w:line="240" w:lineRule="auto"/>
                        <w:rPr>
                          <w:rFonts w:ascii="Calibri" w:eastAsia="Calibri" w:hAnsi="Calibri" w:cs="Calibri"/>
                        </w:rPr>
                      </w:pPr>
                      <w:r w:rsidRPr="00F95AC4">
                        <w:rPr>
                          <w:rFonts w:ascii="Calibri" w:eastAsia="Calibri" w:hAnsi="Calibri" w:cs="Calibri"/>
                          <w:b/>
                          <w:color w:val="FF0000"/>
                        </w:rPr>
                        <w:t xml:space="preserve">GEO OŠ B.5.2.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Učenik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razlikuje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vrste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geografskih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karata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prema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mjerilu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i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sadržaju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te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s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pomoću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tumača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interpretira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elemente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karte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na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proofErr w:type="gramStart"/>
                      <w:r w:rsidRPr="00F95AC4">
                        <w:rPr>
                          <w:rFonts w:ascii="Calibri" w:eastAsia="Calibri" w:hAnsi="Calibri" w:cs="Calibri"/>
                        </w:rPr>
                        <w:t>različitim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prostornim</w:t>
                      </w:r>
                      <w:proofErr w:type="spellEnd"/>
                      <w:proofErr w:type="gram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razinama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>.</w:t>
                      </w:r>
                    </w:p>
                    <w:p w14:paraId="2EAC1D28" w14:textId="77777777" w:rsidR="00F95AC4" w:rsidRPr="00F95AC4" w:rsidRDefault="00F95AC4" w:rsidP="00F95AC4">
                      <w:pPr>
                        <w:spacing w:after="0" w:line="240" w:lineRule="auto"/>
                        <w:rPr>
                          <w:rFonts w:ascii="Calibri" w:eastAsia="Calibri" w:hAnsi="Calibri" w:cs="Calibri"/>
                        </w:rPr>
                      </w:pPr>
                      <w:r w:rsidRPr="00F95AC4">
                        <w:rPr>
                          <w:rFonts w:ascii="Calibri" w:eastAsia="Calibri" w:hAnsi="Calibri" w:cs="Calibri"/>
                          <w:b/>
                          <w:color w:val="FF0000"/>
                        </w:rPr>
                        <w:t xml:space="preserve">GEO OŠ B.5.3.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Učenik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se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orijentira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u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zavičaju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s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pomoću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topografske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karte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, plana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grada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(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naselja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)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i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kompasa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>.</w:t>
                      </w:r>
                    </w:p>
                    <w:p w14:paraId="31910C6D" w14:textId="77777777" w:rsidR="00F95AC4" w:rsidRPr="00F95AC4" w:rsidRDefault="00F95AC4" w:rsidP="00F95AC4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851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opisuje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tradicionalne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i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suvremene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načine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izrade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geografskih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karata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,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ulogu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kartografije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te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probleme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prikazivanja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zakrivljene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površine</w:t>
                      </w:r>
                      <w:proofErr w:type="spellEnd"/>
                    </w:p>
                    <w:p w14:paraId="249671F7" w14:textId="77777777" w:rsidR="00F95AC4" w:rsidRPr="00F95AC4" w:rsidRDefault="00F95AC4" w:rsidP="00F95AC4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851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razlikuje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grafičko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od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brojčanog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mjerila</w:t>
                      </w:r>
                      <w:proofErr w:type="spellEnd"/>
                    </w:p>
                    <w:p w14:paraId="3A9EC555" w14:textId="77777777" w:rsidR="00F95AC4" w:rsidRPr="00F95AC4" w:rsidRDefault="00F95AC4" w:rsidP="00F95AC4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851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koristi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se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grafičkim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mjerilom</w:t>
                      </w:r>
                      <w:proofErr w:type="spellEnd"/>
                    </w:p>
                    <w:p w14:paraId="780514FC" w14:textId="77777777" w:rsidR="00F95AC4" w:rsidRPr="00F95AC4" w:rsidRDefault="00F95AC4" w:rsidP="00F95AC4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851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čita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geografsku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kartu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s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pomoću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tumača</w:t>
                      </w:r>
                      <w:proofErr w:type="spellEnd"/>
                    </w:p>
                    <w:p w14:paraId="7602EFD8" w14:textId="77777777" w:rsidR="00F95AC4" w:rsidRPr="00F95AC4" w:rsidRDefault="00F95AC4" w:rsidP="00F95AC4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851"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razlikuje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geografske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karte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prema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mjerilu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i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sadržaju</w:t>
                      </w:r>
                      <w:proofErr w:type="spellEnd"/>
                    </w:p>
                    <w:p w14:paraId="28140E02" w14:textId="77777777" w:rsidR="00F95AC4" w:rsidRPr="00F95AC4" w:rsidRDefault="00F95AC4" w:rsidP="00F95AC4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851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služi</w:t>
                      </w:r>
                      <w:proofErr w:type="spellEnd"/>
                      <w:r w:rsidRPr="00F95AC4">
                        <w:rPr>
                          <w:rFonts w:ascii="Calibri" w:eastAsia="Calibri" w:hAnsi="Calibri" w:cs="Calibri"/>
                        </w:rPr>
                        <w:t xml:space="preserve"> se </w:t>
                      </w:r>
                      <w:proofErr w:type="spellStart"/>
                      <w:r w:rsidRPr="00F95AC4">
                        <w:rPr>
                          <w:rFonts w:ascii="Calibri" w:eastAsia="Calibri" w:hAnsi="Calibri" w:cs="Calibri"/>
                        </w:rPr>
                        <w:t>atlasom</w:t>
                      </w:r>
                      <w:proofErr w:type="spellEnd"/>
                    </w:p>
                    <w:p w14:paraId="506F275C" w14:textId="4B44C3B0" w:rsidR="006A784F" w:rsidRPr="00F95AC4" w:rsidRDefault="00F95AC4" w:rsidP="00F95AC4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851"/>
                        <w:contextualSpacing/>
                        <w:rPr>
                          <w:rFonts w:ascii="Calibri" w:eastAsia="Calibri" w:hAnsi="Calibri" w:cs="Calibri"/>
                        </w:rPr>
                      </w:pP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prepoznaje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na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topografskoj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karti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>/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planu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grada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naselja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)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osnovne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elemente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prirodne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i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društvene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osnove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svojega</w:t>
                      </w:r>
                      <w:proofErr w:type="spellEnd"/>
                      <w:r w:rsidRPr="00F95AC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Calibri" w:hAnsi="Calibri" w:cs="Calibri"/>
                        </w:rPr>
                        <w:t>zavičaja</w:t>
                      </w:r>
                      <w:proofErr w:type="spellEnd"/>
                    </w:p>
                    <w:p w14:paraId="59B91AF7" w14:textId="77777777" w:rsidR="00F95AC4" w:rsidRPr="00F95AC4" w:rsidRDefault="00F95AC4" w:rsidP="00F95AC4">
                      <w:pPr>
                        <w:spacing w:after="0" w:line="240" w:lineRule="auto"/>
                        <w:jc w:val="left"/>
                        <w:rPr>
                          <w:rFonts w:ascii="Barlow SK" w:hAnsi="Barlow SK" w:cs="Calibri"/>
                        </w:rPr>
                      </w:pPr>
                      <w:r w:rsidRPr="00F95AC4">
                        <w:rPr>
                          <w:rFonts w:ascii="Barlow SK" w:hAnsi="Barlow SK" w:cs="Calibri"/>
                          <w:b/>
                        </w:rPr>
                        <w:t xml:space="preserve">uku. B.2.4. </w:t>
                      </w:r>
                      <w:r w:rsidRPr="00F95AC4">
                        <w:rPr>
                          <w:rFonts w:ascii="Barlow SK" w:hAnsi="Barlow SK" w:cs="Calibri"/>
                        </w:rPr>
                        <w:t xml:space="preserve">Na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poticaj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učitelja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,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ali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i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samostalno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,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učenik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samovrednuje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proces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učenja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i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svoje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rezultate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te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procjenjuje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ostvareni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napredak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>.</w:t>
                      </w:r>
                    </w:p>
                    <w:p w14:paraId="2D4C52B8" w14:textId="77777777" w:rsidR="00F95AC4" w:rsidRPr="00F95AC4" w:rsidRDefault="00F95AC4" w:rsidP="00F95AC4">
                      <w:pPr>
                        <w:spacing w:after="0" w:line="240" w:lineRule="auto"/>
                        <w:jc w:val="left"/>
                        <w:rPr>
                          <w:rFonts w:ascii="Barlow SK" w:hAnsi="Barlow SK" w:cs="Calibri"/>
                          <w:bCs/>
                        </w:rPr>
                      </w:pPr>
                      <w:r w:rsidRPr="00F95AC4">
                        <w:rPr>
                          <w:rFonts w:ascii="Barlow SK" w:hAnsi="Barlow SK" w:cs="Calibri"/>
                          <w:b/>
                          <w:bCs/>
                        </w:rPr>
                        <w:t xml:space="preserve">uku C.2.2.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Učenik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iskazuje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pozitivna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i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visoka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očekivanja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i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vjeruje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u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svoj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uspjeh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u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učenju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>.</w:t>
                      </w:r>
                    </w:p>
                    <w:p w14:paraId="640E2047" w14:textId="77777777" w:rsidR="00F95AC4" w:rsidRPr="00F95AC4" w:rsidRDefault="00F95AC4" w:rsidP="00F95AC4">
                      <w:pPr>
                        <w:spacing w:after="0" w:line="240" w:lineRule="auto"/>
                        <w:jc w:val="left"/>
                        <w:rPr>
                          <w:rFonts w:ascii="Barlow SK" w:hAnsi="Barlow SK" w:cs="Calibri"/>
                        </w:rPr>
                      </w:pPr>
                      <w:proofErr w:type="spellStart"/>
                      <w:r w:rsidRPr="00F95AC4">
                        <w:rPr>
                          <w:rFonts w:ascii="Barlow SK" w:hAnsi="Barlow SK" w:cs="Calibri"/>
                          <w:b/>
                        </w:rPr>
                        <w:t>osr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  <w:b/>
                        </w:rPr>
                        <w:t xml:space="preserve"> A.2.3.</w:t>
                      </w:r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Razvija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osobne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F95AC4">
                        <w:rPr>
                          <w:rFonts w:ascii="Barlow SK" w:hAnsi="Barlow SK" w:cs="Calibri"/>
                        </w:rPr>
                        <w:t>potencijale</w:t>
                      </w:r>
                      <w:proofErr w:type="spellEnd"/>
                      <w:r w:rsidRPr="00F95AC4">
                        <w:rPr>
                          <w:rFonts w:ascii="Barlow SK" w:hAnsi="Barlow SK" w:cs="Calibri"/>
                        </w:rPr>
                        <w:t>.</w:t>
                      </w:r>
                    </w:p>
                    <w:p w14:paraId="5345E676" w14:textId="0CF92FEB" w:rsidR="006A784F" w:rsidRPr="009B66D4" w:rsidRDefault="00F95AC4" w:rsidP="00F95AC4">
                      <w:pPr>
                        <w:rPr>
                          <w:szCs w:val="28"/>
                          <w:lang w:val="hr-HR"/>
                        </w:rPr>
                      </w:pPr>
                      <w:proofErr w:type="spellStart"/>
                      <w:r w:rsidRPr="000342B8">
                        <w:rPr>
                          <w:rFonts w:ascii="Barlow SK" w:hAnsi="Barlow SK" w:cs="Calibri"/>
                          <w:b/>
                        </w:rPr>
                        <w:t>osr</w:t>
                      </w:r>
                      <w:proofErr w:type="spellEnd"/>
                      <w:r w:rsidRPr="000342B8">
                        <w:rPr>
                          <w:rFonts w:ascii="Barlow SK" w:hAnsi="Barlow SK" w:cs="Calibri"/>
                          <w:b/>
                        </w:rPr>
                        <w:t xml:space="preserve"> A.2.4.</w:t>
                      </w:r>
                      <w:r w:rsidRPr="000342B8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0342B8">
                        <w:rPr>
                          <w:rFonts w:ascii="Barlow SK" w:hAnsi="Barlow SK" w:cs="Calibri"/>
                        </w:rPr>
                        <w:t>Razvija</w:t>
                      </w:r>
                      <w:proofErr w:type="spellEnd"/>
                      <w:r w:rsidRPr="000342B8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0342B8">
                        <w:rPr>
                          <w:rFonts w:ascii="Barlow SK" w:hAnsi="Barlow SK" w:cs="Calibri"/>
                        </w:rPr>
                        <w:t>radne</w:t>
                      </w:r>
                      <w:proofErr w:type="spellEnd"/>
                      <w:r w:rsidRPr="000342B8">
                        <w:rPr>
                          <w:rFonts w:ascii="Barlow SK" w:hAnsi="Barlow SK" w:cs="Calibri"/>
                        </w:rPr>
                        <w:t xml:space="preserve"> </w:t>
                      </w:r>
                      <w:proofErr w:type="spellStart"/>
                      <w:r w:rsidRPr="000342B8">
                        <w:rPr>
                          <w:rFonts w:ascii="Barlow SK" w:hAnsi="Barlow SK" w:cs="Calibri"/>
                        </w:rPr>
                        <w:t>navike</w:t>
                      </w:r>
                      <w:proofErr w:type="spellEnd"/>
                      <w:r w:rsidRPr="000342B8">
                        <w:rPr>
                          <w:rFonts w:ascii="Barlow SK" w:hAnsi="Barlow SK" w:cs="Calibri"/>
                        </w:rPr>
                        <w:t>.</w:t>
                      </w:r>
                    </w:p>
                    <w:p w14:paraId="3BA7283D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16BF912B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4E30CC67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411E6495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460587D0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5D380EAD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4A97F410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427AF543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021FD0F4" w14:textId="77777777" w:rsidR="006A784F" w:rsidRPr="009B66D4" w:rsidRDefault="006A784F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6E47BEC5"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14:paraId="2220C584" w14:textId="77777777"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  <w:t>GEA 1</w:t>
                      </w: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516E74B1"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14:paraId="44233DEC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ime i prezime učenika:</w:t>
                      </w:r>
                    </w:p>
                    <w:p w14:paraId="170B544A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Škola:</w:t>
                      </w:r>
                    </w:p>
                    <w:p w14:paraId="28AD4E49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650D54E4" w14:textId="77777777" w:rsidR="003D6144" w:rsidRDefault="003D6144" w:rsidP="003D6144">
          <w:pPr>
            <w:rPr>
              <w:szCs w:val="28"/>
              <w:lang w:val="hr-HR"/>
            </w:rPr>
          </w:pPr>
        </w:p>
        <w:p w14:paraId="4B7E8A51" w14:textId="77777777" w:rsidR="003D6144" w:rsidRDefault="003D6144">
          <w:pPr>
            <w:rPr>
              <w:lang w:val="hr-HR"/>
            </w:rPr>
          </w:pPr>
        </w:p>
        <w:p w14:paraId="35E1CF42" w14:textId="0F32CBA1" w:rsidR="00860D36" w:rsidRPr="00C77AFC" w:rsidRDefault="003D6144" w:rsidP="00AA0AD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32D8D458" w14:textId="1674AFB9" w:rsidR="00AA0AD4" w:rsidRPr="004E448B" w:rsidRDefault="004E448B" w:rsidP="00AA0AD4">
      <w:pPr>
        <w:rPr>
          <w:rFonts w:ascii="Barlow SK" w:hAnsi="Barlow SK" w:cs="Calibri"/>
          <w:b/>
          <w:sz w:val="24"/>
          <w:szCs w:val="24"/>
          <w:u w:val="single"/>
          <w:lang w:val="hr-HR"/>
        </w:rPr>
      </w:pPr>
      <w:r w:rsidRPr="004E448B">
        <w:rPr>
          <w:rFonts w:ascii="Barlow SK" w:hAnsi="Barlow SK" w:cs="Calibri"/>
          <w:b/>
          <w:sz w:val="24"/>
          <w:szCs w:val="24"/>
          <w:u w:val="single"/>
          <w:lang w:val="hr-HR"/>
        </w:rPr>
        <w:lastRenderedPageBreak/>
        <w:t>Nastavni</w:t>
      </w:r>
      <w:r w:rsidR="00C77AFC" w:rsidRPr="004E448B">
        <w:rPr>
          <w:rFonts w:ascii="Barlow SK" w:hAnsi="Barlow SK" w:cs="Calibri"/>
          <w:b/>
          <w:sz w:val="24"/>
          <w:szCs w:val="24"/>
          <w:u w:val="single"/>
          <w:lang w:val="hr-HR"/>
        </w:rPr>
        <w:t xml:space="preserve"> </w:t>
      </w:r>
      <w:r w:rsidR="00AA0AD4" w:rsidRPr="004E448B">
        <w:rPr>
          <w:rFonts w:ascii="Barlow SK" w:hAnsi="Barlow SK" w:cs="Calibri"/>
          <w:b/>
          <w:sz w:val="24"/>
          <w:szCs w:val="24"/>
          <w:u w:val="single"/>
          <w:lang w:val="hr-HR"/>
        </w:rPr>
        <w:t>listić</w:t>
      </w:r>
      <w:r w:rsidR="00C77AFC" w:rsidRPr="004E448B">
        <w:rPr>
          <w:rFonts w:ascii="Barlow SK" w:hAnsi="Barlow SK" w:cs="Calibri"/>
          <w:b/>
          <w:sz w:val="24"/>
          <w:szCs w:val="24"/>
          <w:u w:val="single"/>
          <w:lang w:val="hr-HR"/>
        </w:rPr>
        <w:t xml:space="preserve"> za ponavljanje</w:t>
      </w:r>
    </w:p>
    <w:p w14:paraId="435704BE" w14:textId="60CE8932" w:rsidR="00AA0AD4" w:rsidRDefault="00AA0AD4" w:rsidP="00AA0AD4">
      <w:pPr>
        <w:rPr>
          <w:rFonts w:ascii="Barlow SK" w:hAnsi="Barlow SK" w:cs="Calibri"/>
        </w:rPr>
      </w:pPr>
    </w:p>
    <w:p w14:paraId="38341729" w14:textId="0AF6009B" w:rsidR="00C77AFC" w:rsidRPr="00C77AFC" w:rsidRDefault="00C77AFC" w:rsidP="00C77AFC">
      <w:pPr>
        <w:pStyle w:val="Odlomakpopisa"/>
        <w:numPr>
          <w:ilvl w:val="0"/>
          <w:numId w:val="11"/>
        </w:num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Zaokruži slovo ispod fotografije na kojoj je vjernije i točnije prikazana Zemlja. Obrazloži svoj odgovor.</w:t>
      </w:r>
    </w:p>
    <w:p w14:paraId="41696174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noProof/>
          <w:lang w:val="hr-HR"/>
        </w:rPr>
        <w:drawing>
          <wp:inline distT="0" distB="0" distL="0" distR="0" wp14:anchorId="1F490E42" wp14:editId="50B4AF2D">
            <wp:extent cx="3177540" cy="168402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t="9960" r="457" b="1992"/>
                    <a:stretch/>
                  </pic:blipFill>
                  <pic:spPr bwMode="auto">
                    <a:xfrm>
                      <a:off x="0" y="0"/>
                      <a:ext cx="31775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C65A7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76646838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____________________________________________________________________________________.</w:t>
      </w:r>
    </w:p>
    <w:p w14:paraId="04FF212A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4AA7F331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2. Objasni zašto na geografskoj karti svijeta Grenland izgleda veći od Australije iako je površina Grenlanda manja od površine Australije.</w:t>
      </w:r>
    </w:p>
    <w:p w14:paraId="28297BB7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____________________________________________________________________________________.</w:t>
      </w:r>
    </w:p>
    <w:p w14:paraId="5A7BD7F2" w14:textId="77777777" w:rsidR="00C77AFC" w:rsidRPr="00C77AFC" w:rsidRDefault="00C77AFC" w:rsidP="00C77AFC">
      <w:pPr>
        <w:rPr>
          <w:rFonts w:ascii="Barlow SK" w:hAnsi="Barlow SK" w:cs="Calibri"/>
          <w:b/>
          <w:lang w:val="hr-HR"/>
        </w:rPr>
      </w:pPr>
    </w:p>
    <w:p w14:paraId="5C184F28" w14:textId="77777777" w:rsidR="00C77AFC" w:rsidRPr="00C77AFC" w:rsidRDefault="00C77AFC" w:rsidP="00C77AFC">
      <w:pPr>
        <w:rPr>
          <w:rFonts w:ascii="Barlow SK" w:hAnsi="Barlow SK" w:cs="Calibri"/>
          <w:b/>
          <w:lang w:val="hr-HR"/>
        </w:rPr>
      </w:pPr>
      <w:r w:rsidRPr="00C77AFC">
        <w:rPr>
          <w:rFonts w:ascii="Barlow SK" w:hAnsi="Barlow SK" w:cs="Calibri"/>
          <w:b/>
          <w:lang w:val="hr-HR"/>
        </w:rPr>
        <w:t xml:space="preserve">Sljedećih šest zadataka riješi uz pomoć priloženog isječka geografske karte: </w:t>
      </w:r>
    </w:p>
    <w:p w14:paraId="2BA18F1E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noProof/>
          <w:lang w:val="hr-HR"/>
        </w:rPr>
        <w:drawing>
          <wp:inline distT="0" distB="0" distL="0" distR="0" wp14:anchorId="3EB129D7" wp14:editId="2D9EE470">
            <wp:extent cx="2621280" cy="190500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46B7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3. Što predočuju boje na priloženom isječku geografske karte?</w:t>
      </w:r>
    </w:p>
    <w:p w14:paraId="3C31CBFF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____________________________________________________________________________________.</w:t>
      </w:r>
    </w:p>
    <w:p w14:paraId="5D6BD6AB" w14:textId="77777777" w:rsidR="00C77AFC" w:rsidRPr="00C77AFC" w:rsidRDefault="00C77AFC" w:rsidP="00C77AFC">
      <w:pPr>
        <w:rPr>
          <w:rFonts w:ascii="Barlow SK" w:hAnsi="Barlow SK" w:cs="Calibri"/>
          <w:b/>
          <w:lang w:val="hr-HR"/>
        </w:rPr>
      </w:pPr>
    </w:p>
    <w:p w14:paraId="0D174095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4. Na priloženom isječku geografske karte:</w:t>
      </w:r>
    </w:p>
    <w:p w14:paraId="50153B2A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a) plavom bojom zaokruži brojem stanovnika najveće naselje</w:t>
      </w:r>
    </w:p>
    <w:p w14:paraId="598BAC73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b)  crvenom bojom zaokruži ime naselja u čijoj se blizini nalazi zračna luka</w:t>
      </w:r>
    </w:p>
    <w:p w14:paraId="5E638AB9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lastRenderedPageBreak/>
        <w:t>c) zaokruži grafičko mjerilo.</w:t>
      </w:r>
    </w:p>
    <w:p w14:paraId="2BCDB7F8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0E1779FE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5. Ime rijeke na čijem se ušću smjestio grad Omiš je ____________________.</w:t>
      </w:r>
    </w:p>
    <w:p w14:paraId="35AFB108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30275CBE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 xml:space="preserve">6. Kojoj skupini </w:t>
      </w:r>
      <w:r w:rsidRPr="00C77AFC">
        <w:rPr>
          <w:rFonts w:ascii="Barlow SK" w:hAnsi="Barlow SK" w:cs="Calibri"/>
          <w:u w:val="single"/>
          <w:lang w:val="hr-HR"/>
        </w:rPr>
        <w:t>topografskih karata s obzirom na mjerilo</w:t>
      </w:r>
      <w:r w:rsidRPr="00C77AFC">
        <w:rPr>
          <w:rFonts w:ascii="Barlow SK" w:hAnsi="Barlow SK" w:cs="Calibri"/>
          <w:lang w:val="hr-HR"/>
        </w:rPr>
        <w:t xml:space="preserve"> pripada prikazani isječak geografske karte?</w:t>
      </w:r>
    </w:p>
    <w:p w14:paraId="711DC0E2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____________________________________________</w:t>
      </w:r>
    </w:p>
    <w:p w14:paraId="1D7D9278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7568BC83" w14:textId="77777777" w:rsidR="00C77AFC" w:rsidRPr="00C77AFC" w:rsidRDefault="00C77AFC" w:rsidP="00C77AFC">
      <w:pPr>
        <w:rPr>
          <w:rFonts w:ascii="Barlow SK" w:hAnsi="Barlow SK" w:cs="Calibri"/>
          <w:b/>
          <w:lang w:val="hr-HR"/>
        </w:rPr>
      </w:pPr>
      <w:r w:rsidRPr="00C77AFC">
        <w:rPr>
          <w:rFonts w:ascii="Barlow SK" w:hAnsi="Barlow SK" w:cs="Calibri"/>
          <w:b/>
          <w:lang w:val="hr-HR"/>
        </w:rPr>
        <w:t>Sljedećih pet zadataka riješi koristeći se atlasom:</w:t>
      </w:r>
    </w:p>
    <w:p w14:paraId="4E14F343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7. Na karti Europe u atlasu koristeći grafičko mjerilo izračunaj zračnu udaljenost između:</w:t>
      </w:r>
    </w:p>
    <w:p w14:paraId="14C52CFB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a) Londona i Pariza  ____________km</w:t>
      </w:r>
    </w:p>
    <w:p w14:paraId="6B5B5247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b) Moskve i Minska  ____________km</w:t>
      </w:r>
    </w:p>
    <w:p w14:paraId="2970575E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Brojčano mjerilo karte Europe u tvome atlasu je _________________________</w:t>
      </w:r>
    </w:p>
    <w:p w14:paraId="55D48870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558321FA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 xml:space="preserve">8. Dvojica tvojih prijatelja ne mogu se dogovoriti koji je glavni grad Brazila. Jedan prijatelj tvrdi kako je glavni grada Brazila Rio de Janeiro, a drugi tvrdi  da je to Brasilia. Koju </w:t>
      </w:r>
      <w:r w:rsidRPr="00C77AFC">
        <w:rPr>
          <w:rFonts w:ascii="Barlow SK" w:hAnsi="Barlow SK" w:cs="Calibri"/>
          <w:b/>
          <w:lang w:val="hr-HR"/>
        </w:rPr>
        <w:t>tematsku kartu</w:t>
      </w:r>
      <w:r w:rsidRPr="00C77AFC">
        <w:rPr>
          <w:rFonts w:ascii="Barlow SK" w:hAnsi="Barlow SK" w:cs="Calibri"/>
          <w:lang w:val="hr-HR"/>
        </w:rPr>
        <w:t xml:space="preserve"> ćeš odabrati kako bi saznao tko je u pravu? _______________________________________________________</w:t>
      </w:r>
    </w:p>
    <w:p w14:paraId="22BB663D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0A4DF3A7" w14:textId="44AF8572" w:rsidR="00C77AFC" w:rsidRPr="00C77AFC" w:rsidRDefault="00C77AFC" w:rsidP="00C77AFC">
      <w:pPr>
        <w:rPr>
          <w:rFonts w:ascii="Barlow SK" w:hAnsi="Barlow SK" w:cs="Calibri"/>
          <w:lang w:val="hr-HR"/>
        </w:rPr>
      </w:pPr>
      <w:r>
        <w:rPr>
          <w:rFonts w:ascii="Barlow SK" w:hAnsi="Barlow SK" w:cs="Calibri"/>
          <w:lang w:val="hr-HR"/>
        </w:rPr>
        <w:t>9</w:t>
      </w:r>
      <w:r w:rsidRPr="00C77AFC">
        <w:rPr>
          <w:rFonts w:ascii="Barlow SK" w:hAnsi="Barlow SK" w:cs="Calibri"/>
          <w:lang w:val="hr-HR"/>
        </w:rPr>
        <w:t>. Volio/</w:t>
      </w:r>
      <w:proofErr w:type="spellStart"/>
      <w:r w:rsidRPr="00C77AFC">
        <w:rPr>
          <w:rFonts w:ascii="Barlow SK" w:hAnsi="Barlow SK" w:cs="Calibri"/>
          <w:lang w:val="hr-HR"/>
        </w:rPr>
        <w:t>ljela</w:t>
      </w:r>
      <w:proofErr w:type="spellEnd"/>
      <w:r w:rsidRPr="00C77AFC">
        <w:rPr>
          <w:rFonts w:ascii="Barlow SK" w:hAnsi="Barlow SK" w:cs="Calibri"/>
          <w:lang w:val="hr-HR"/>
        </w:rPr>
        <w:t xml:space="preserve"> bi otputovati na neki jadranski otok. Jedini uvjet je da na otok možeš stići avionom. Koju </w:t>
      </w:r>
      <w:r w:rsidRPr="00C77AFC">
        <w:rPr>
          <w:rFonts w:ascii="Barlow SK" w:hAnsi="Barlow SK" w:cs="Calibri"/>
          <w:b/>
          <w:lang w:val="hr-HR"/>
        </w:rPr>
        <w:t xml:space="preserve">tematsku kartu </w:t>
      </w:r>
      <w:r w:rsidRPr="00C77AFC">
        <w:rPr>
          <w:rFonts w:ascii="Barlow SK" w:hAnsi="Barlow SK" w:cs="Calibri"/>
          <w:lang w:val="hr-HR"/>
        </w:rPr>
        <w:t>ćeš odabrati kako bi saznao/la na koje otoke možeš otputovati?___________________________________________________________</w:t>
      </w:r>
    </w:p>
    <w:p w14:paraId="6B88F7B3" w14:textId="266D9865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1</w:t>
      </w:r>
      <w:r>
        <w:rPr>
          <w:rFonts w:ascii="Barlow SK" w:hAnsi="Barlow SK" w:cs="Calibri"/>
          <w:lang w:val="hr-HR"/>
        </w:rPr>
        <w:t>0</w:t>
      </w:r>
      <w:r w:rsidRPr="00C77AFC">
        <w:rPr>
          <w:rFonts w:ascii="Barlow SK" w:hAnsi="Barlow SK" w:cs="Calibri"/>
          <w:lang w:val="hr-HR"/>
        </w:rPr>
        <w:t>. Želiš saznati koliko nacionalnih parkova ima Hrvatska i gdje se nalaze. Na kojoj ćeš tematskoj karti u atlasu pronaći tražene podatke? ________________________________________________</w:t>
      </w:r>
    </w:p>
    <w:p w14:paraId="00938A6A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3731A5B4" w14:textId="18D2B8C3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1</w:t>
      </w:r>
      <w:r>
        <w:rPr>
          <w:rFonts w:ascii="Barlow SK" w:hAnsi="Barlow SK" w:cs="Calibri"/>
          <w:lang w:val="hr-HR"/>
        </w:rPr>
        <w:t>1</w:t>
      </w:r>
      <w:r w:rsidRPr="00C77AFC">
        <w:rPr>
          <w:rFonts w:ascii="Barlow SK" w:hAnsi="Barlow SK" w:cs="Calibri"/>
          <w:lang w:val="hr-HR"/>
        </w:rPr>
        <w:t xml:space="preserve">. Na karti u atlasu </w:t>
      </w:r>
      <w:r w:rsidRPr="00C77AFC">
        <w:rPr>
          <w:rFonts w:ascii="Barlow SK" w:hAnsi="Barlow SK" w:cs="Calibri"/>
          <w:b/>
          <w:i/>
          <w:lang w:val="hr-HR"/>
        </w:rPr>
        <w:t>Zagreb i okolica</w:t>
      </w:r>
      <w:r w:rsidRPr="00C77AFC">
        <w:rPr>
          <w:rFonts w:ascii="Barlow SK" w:hAnsi="Barlow SK" w:cs="Calibri"/>
          <w:b/>
          <w:lang w:val="hr-HR"/>
        </w:rPr>
        <w:t xml:space="preserve"> </w:t>
      </w:r>
      <w:r w:rsidRPr="00C77AFC">
        <w:rPr>
          <w:rFonts w:ascii="Barlow SK" w:hAnsi="Barlow SK" w:cs="Calibri"/>
          <w:lang w:val="hr-HR"/>
        </w:rPr>
        <w:t>pronađi tri elementa prirodne osnove i tri elementa društvene osnove.______________________________________________________________________</w:t>
      </w:r>
    </w:p>
    <w:p w14:paraId="06AEAFC7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_____________________________________________________________________________________</w:t>
      </w:r>
    </w:p>
    <w:p w14:paraId="769A2BDF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282E7FA8" w14:textId="77777777" w:rsidR="00C77AFC" w:rsidRDefault="00C77AFC" w:rsidP="00C77AFC">
      <w:pPr>
        <w:rPr>
          <w:rFonts w:ascii="Barlow SK" w:hAnsi="Barlow SK" w:cs="Calibri"/>
          <w:b/>
          <w:lang w:val="hr-HR"/>
        </w:rPr>
      </w:pPr>
    </w:p>
    <w:p w14:paraId="3DE7E487" w14:textId="77777777" w:rsidR="00C77AFC" w:rsidRDefault="00C77AFC" w:rsidP="00C77AFC">
      <w:pPr>
        <w:rPr>
          <w:rFonts w:ascii="Barlow SK" w:hAnsi="Barlow SK" w:cs="Calibri"/>
          <w:b/>
          <w:lang w:val="hr-HR"/>
        </w:rPr>
      </w:pPr>
    </w:p>
    <w:p w14:paraId="4B96607F" w14:textId="77777777" w:rsidR="00C77AFC" w:rsidRDefault="00C77AFC" w:rsidP="00C77AFC">
      <w:pPr>
        <w:rPr>
          <w:rFonts w:ascii="Barlow SK" w:hAnsi="Barlow SK" w:cs="Calibri"/>
          <w:b/>
          <w:lang w:val="hr-HR"/>
        </w:rPr>
      </w:pPr>
    </w:p>
    <w:p w14:paraId="2D1EBC83" w14:textId="77777777" w:rsidR="00C77AFC" w:rsidRDefault="00C77AFC" w:rsidP="00C77AFC">
      <w:pPr>
        <w:rPr>
          <w:rFonts w:ascii="Barlow SK" w:hAnsi="Barlow SK" w:cs="Calibri"/>
          <w:b/>
          <w:lang w:val="hr-HR"/>
        </w:rPr>
      </w:pPr>
    </w:p>
    <w:p w14:paraId="0BDC6FA0" w14:textId="77777777" w:rsidR="00C77AFC" w:rsidRDefault="00C77AFC" w:rsidP="00C77AFC">
      <w:pPr>
        <w:rPr>
          <w:rFonts w:ascii="Barlow SK" w:hAnsi="Barlow SK" w:cs="Calibri"/>
          <w:b/>
          <w:lang w:val="hr-HR"/>
        </w:rPr>
      </w:pPr>
    </w:p>
    <w:p w14:paraId="13920E43" w14:textId="6706D313" w:rsidR="00C77AFC" w:rsidRPr="00C77AFC" w:rsidRDefault="00C77AFC" w:rsidP="00C77AFC">
      <w:pPr>
        <w:rPr>
          <w:rFonts w:ascii="Barlow SK" w:hAnsi="Barlow SK" w:cs="Calibri"/>
          <w:b/>
          <w:lang w:val="hr-HR"/>
        </w:rPr>
      </w:pPr>
      <w:r w:rsidRPr="00C77AFC">
        <w:rPr>
          <w:rFonts w:ascii="Barlow SK" w:hAnsi="Barlow SK" w:cs="Calibri"/>
          <w:b/>
          <w:lang w:val="hr-HR"/>
        </w:rPr>
        <w:lastRenderedPageBreak/>
        <w:t xml:space="preserve">Sljedećih pet zadataka riješi uz pomoć priloženih isječaka geografskih karata: </w:t>
      </w:r>
    </w:p>
    <w:p w14:paraId="6539EABE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noProof/>
          <w:lang w:val="hr-HR"/>
        </w:rPr>
        <w:drawing>
          <wp:inline distT="0" distB="0" distL="0" distR="0" wp14:anchorId="43AE7388" wp14:editId="1692EFE4">
            <wp:extent cx="4472940" cy="172212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" b="7480"/>
                    <a:stretch/>
                  </pic:blipFill>
                  <pic:spPr bwMode="auto">
                    <a:xfrm>
                      <a:off x="0" y="0"/>
                      <a:ext cx="44729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F6305" w14:textId="472B1121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1</w:t>
      </w:r>
      <w:r>
        <w:rPr>
          <w:rFonts w:ascii="Barlow SK" w:hAnsi="Barlow SK" w:cs="Calibri"/>
          <w:lang w:val="hr-HR"/>
        </w:rPr>
        <w:t>2</w:t>
      </w:r>
      <w:r w:rsidRPr="00C77AFC">
        <w:rPr>
          <w:rFonts w:ascii="Barlow SK" w:hAnsi="Barlow SK" w:cs="Calibri"/>
          <w:lang w:val="hr-HR"/>
        </w:rPr>
        <w:t>. Zaokruži slovo ispod karte koju ćeš ponijeti sa sobom prilikom turističkog obilaska.</w:t>
      </w:r>
    </w:p>
    <w:p w14:paraId="6FB6BB83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</w:p>
    <w:p w14:paraId="504484CE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noProof/>
          <w:lang w:val="hr-HR"/>
        </w:rPr>
        <w:drawing>
          <wp:inline distT="0" distB="0" distL="0" distR="0" wp14:anchorId="1E09BC3F" wp14:editId="76877C20">
            <wp:extent cx="1766367" cy="2103120"/>
            <wp:effectExtent l="0" t="0" r="571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39" cy="21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A22F" w14:textId="6D8AAC8F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1</w:t>
      </w:r>
      <w:r>
        <w:rPr>
          <w:rFonts w:ascii="Barlow SK" w:hAnsi="Barlow SK" w:cs="Calibri"/>
          <w:lang w:val="hr-HR"/>
        </w:rPr>
        <w:t>4</w:t>
      </w:r>
      <w:r w:rsidRPr="00C77AFC">
        <w:rPr>
          <w:rFonts w:ascii="Barlow SK" w:hAnsi="Barlow SK" w:cs="Calibri"/>
          <w:lang w:val="hr-HR"/>
        </w:rPr>
        <w:t>. Zelena boja na isječku topografske karte  označava ____________________.</w:t>
      </w:r>
    </w:p>
    <w:p w14:paraId="0D05CCA1" w14:textId="48A3590D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1</w:t>
      </w:r>
      <w:r>
        <w:rPr>
          <w:rFonts w:ascii="Barlow SK" w:hAnsi="Barlow SK" w:cs="Calibri"/>
          <w:lang w:val="hr-HR"/>
        </w:rPr>
        <w:t>4</w:t>
      </w:r>
      <w:r w:rsidRPr="00C77AFC">
        <w:rPr>
          <w:rFonts w:ascii="Barlow SK" w:hAnsi="Barlow SK" w:cs="Calibri"/>
          <w:lang w:val="hr-HR"/>
        </w:rPr>
        <w:t xml:space="preserve">. Smeđe linije prikazane na isječku topografske karte   zovu se  ___________________________i </w:t>
      </w:r>
    </w:p>
    <w:p w14:paraId="3287F12A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 xml:space="preserve">      i njima se na topografskim kartama prikazuje _______________________________.</w:t>
      </w:r>
    </w:p>
    <w:p w14:paraId="243BA656" w14:textId="77777777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noProof/>
          <w:lang w:val="hr-HR"/>
        </w:rPr>
        <w:lastRenderedPageBreak/>
        <w:drawing>
          <wp:inline distT="0" distB="0" distL="0" distR="0" wp14:anchorId="46B1BD27" wp14:editId="2BB25FCE">
            <wp:extent cx="4229100" cy="3093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EF0F" w14:textId="2AEB5589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1</w:t>
      </w:r>
      <w:r>
        <w:rPr>
          <w:rFonts w:ascii="Barlow SK" w:hAnsi="Barlow SK" w:cs="Calibri"/>
          <w:lang w:val="hr-HR"/>
        </w:rPr>
        <w:t>5</w:t>
      </w:r>
      <w:r w:rsidRPr="00C77AFC">
        <w:rPr>
          <w:rFonts w:ascii="Barlow SK" w:hAnsi="Barlow SK" w:cs="Calibri"/>
          <w:lang w:val="hr-HR"/>
        </w:rPr>
        <w:t>. Precrtaj isječak geografske karte koja je izrađena u najsitnijem mjerilu.</w:t>
      </w:r>
    </w:p>
    <w:p w14:paraId="17A7E6AC" w14:textId="4522F880" w:rsidR="00C77AFC" w:rsidRPr="00C77AFC" w:rsidRDefault="00C77AFC" w:rsidP="00C77AFC">
      <w:pPr>
        <w:rPr>
          <w:rFonts w:ascii="Barlow SK" w:hAnsi="Barlow SK" w:cs="Calibri"/>
          <w:lang w:val="hr-HR"/>
        </w:rPr>
      </w:pPr>
      <w:r w:rsidRPr="00C77AFC">
        <w:rPr>
          <w:rFonts w:ascii="Barlow SK" w:hAnsi="Barlow SK" w:cs="Calibri"/>
          <w:lang w:val="hr-HR"/>
        </w:rPr>
        <w:t>1</w:t>
      </w:r>
      <w:r>
        <w:rPr>
          <w:rFonts w:ascii="Barlow SK" w:hAnsi="Barlow SK" w:cs="Calibri"/>
          <w:lang w:val="hr-HR"/>
        </w:rPr>
        <w:t>6</w:t>
      </w:r>
      <w:r w:rsidRPr="00C77AFC">
        <w:rPr>
          <w:rFonts w:ascii="Barlow SK" w:hAnsi="Barlow SK" w:cs="Calibri"/>
          <w:lang w:val="hr-HR"/>
        </w:rPr>
        <w:t>. Napiši brojčano mjerilo geografske karte koja najdetaljnije prikazuje  prostor. _________________________________</w:t>
      </w:r>
    </w:p>
    <w:p w14:paraId="6E721DE6" w14:textId="77777777" w:rsidR="00C77AFC" w:rsidRDefault="00C77AFC" w:rsidP="00AA0AD4">
      <w:pPr>
        <w:rPr>
          <w:rFonts w:ascii="Barlow SK" w:hAnsi="Barlow SK" w:cs="Calibri"/>
        </w:rPr>
      </w:pPr>
    </w:p>
    <w:p w14:paraId="33892AA2" w14:textId="77777777" w:rsidR="00AA0AD4" w:rsidRPr="00544E37" w:rsidRDefault="00AA0AD4" w:rsidP="00AA0AD4">
      <w:pPr>
        <w:rPr>
          <w:lang w:val="hr-HR"/>
        </w:rPr>
      </w:pPr>
    </w:p>
    <w:sectPr w:rsidR="00AA0AD4" w:rsidRPr="00544E37" w:rsidSect="00544E37">
      <w:head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81002" w14:textId="77777777" w:rsidR="0021075B" w:rsidRDefault="0021075B" w:rsidP="008D561B">
      <w:pPr>
        <w:spacing w:after="0" w:line="240" w:lineRule="auto"/>
      </w:pPr>
      <w:r>
        <w:separator/>
      </w:r>
    </w:p>
  </w:endnote>
  <w:endnote w:type="continuationSeparator" w:id="0">
    <w:p w14:paraId="27BCF9C1" w14:textId="77777777" w:rsidR="0021075B" w:rsidRDefault="0021075B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00000001" w:usb1="0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95B797" w14:textId="77777777" w:rsidR="0021075B" w:rsidRDefault="0021075B" w:rsidP="008D561B">
      <w:pPr>
        <w:spacing w:after="0" w:line="240" w:lineRule="auto"/>
      </w:pPr>
      <w:r>
        <w:separator/>
      </w:r>
    </w:p>
  </w:footnote>
  <w:footnote w:type="continuationSeparator" w:id="0">
    <w:p w14:paraId="2321B014" w14:textId="77777777" w:rsidR="0021075B" w:rsidRDefault="0021075B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3BF71" w14:textId="77777777" w:rsidR="00D77E61" w:rsidRDefault="00D77E61">
    <w:pPr>
      <w:pStyle w:val="Zaglavlje"/>
    </w:pPr>
    <w:r>
      <w:rPr>
        <w:noProof/>
        <w:lang w:val="hr-HR" w:eastAsia="hr-HR" w:bidi="ar-SA"/>
      </w:rPr>
      <w:drawing>
        <wp:anchor distT="0" distB="0" distL="114300" distR="114300" simplePos="0" relativeHeight="251658240" behindDoc="0" locked="0" layoutInCell="1" allowOverlap="1" wp14:anchorId="4854AF54" wp14:editId="73D70D3E">
          <wp:simplePos x="0" y="0"/>
          <wp:positionH relativeFrom="margin">
            <wp:posOffset>5009515</wp:posOffset>
          </wp:positionH>
          <wp:positionV relativeFrom="margin">
            <wp:posOffset>-993140</wp:posOffset>
          </wp:positionV>
          <wp:extent cx="1203325" cy="1286510"/>
          <wp:effectExtent l="19050" t="0" r="0" b="0"/>
          <wp:wrapSquare wrapText="bothSides"/>
          <wp:docPr id="2" name="Picture 1" descr="gea 1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1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325" cy="1286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8534E"/>
    <w:multiLevelType w:val="hybridMultilevel"/>
    <w:tmpl w:val="034AA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10513"/>
    <w:multiLevelType w:val="hybridMultilevel"/>
    <w:tmpl w:val="D49E32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94D02"/>
    <w:multiLevelType w:val="hybridMultilevel"/>
    <w:tmpl w:val="959AE1E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92635"/>
    <w:multiLevelType w:val="hybridMultilevel"/>
    <w:tmpl w:val="E830F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471B6"/>
    <w:multiLevelType w:val="hybridMultilevel"/>
    <w:tmpl w:val="0CF8EC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B22D5"/>
    <w:multiLevelType w:val="hybridMultilevel"/>
    <w:tmpl w:val="7A685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12"/>
  </w:num>
  <w:num w:numId="5">
    <w:abstractNumId w:val="8"/>
  </w:num>
  <w:num w:numId="6">
    <w:abstractNumId w:val="0"/>
  </w:num>
  <w:num w:numId="7">
    <w:abstractNumId w:val="11"/>
  </w:num>
  <w:num w:numId="8">
    <w:abstractNumId w:val="5"/>
  </w:num>
  <w:num w:numId="9">
    <w:abstractNumId w:val="2"/>
  </w:num>
  <w:num w:numId="10">
    <w:abstractNumId w:val="13"/>
  </w:num>
  <w:num w:numId="11">
    <w:abstractNumId w:val="3"/>
  </w:num>
  <w:num w:numId="12">
    <w:abstractNumId w:val="1"/>
  </w:num>
  <w:num w:numId="13">
    <w:abstractNumId w:val="7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74113"/>
    <w:rsid w:val="000D6CDD"/>
    <w:rsid w:val="000F4904"/>
    <w:rsid w:val="00133FEF"/>
    <w:rsid w:val="00141BEE"/>
    <w:rsid w:val="00151128"/>
    <w:rsid w:val="001576FA"/>
    <w:rsid w:val="00166AB2"/>
    <w:rsid w:val="0021075B"/>
    <w:rsid w:val="00255698"/>
    <w:rsid w:val="00273C0B"/>
    <w:rsid w:val="003104DF"/>
    <w:rsid w:val="00315A00"/>
    <w:rsid w:val="00337CE6"/>
    <w:rsid w:val="00357EA5"/>
    <w:rsid w:val="00376AC1"/>
    <w:rsid w:val="00387D7F"/>
    <w:rsid w:val="003916C0"/>
    <w:rsid w:val="003A6481"/>
    <w:rsid w:val="003B6685"/>
    <w:rsid w:val="003C59BE"/>
    <w:rsid w:val="003D6144"/>
    <w:rsid w:val="004201E3"/>
    <w:rsid w:val="0042492E"/>
    <w:rsid w:val="004A3BFE"/>
    <w:rsid w:val="004E448B"/>
    <w:rsid w:val="004E52B6"/>
    <w:rsid w:val="00500810"/>
    <w:rsid w:val="00531668"/>
    <w:rsid w:val="00544E37"/>
    <w:rsid w:val="005935C2"/>
    <w:rsid w:val="005A701D"/>
    <w:rsid w:val="005B203C"/>
    <w:rsid w:val="005B2265"/>
    <w:rsid w:val="005C1EC5"/>
    <w:rsid w:val="00663EEE"/>
    <w:rsid w:val="006A6BC7"/>
    <w:rsid w:val="006A784F"/>
    <w:rsid w:val="007252BE"/>
    <w:rsid w:val="007A6BDC"/>
    <w:rsid w:val="007B0CD6"/>
    <w:rsid w:val="007B30D0"/>
    <w:rsid w:val="007C1635"/>
    <w:rsid w:val="00860D36"/>
    <w:rsid w:val="0087244F"/>
    <w:rsid w:val="00876A5B"/>
    <w:rsid w:val="00891D8C"/>
    <w:rsid w:val="008B0AFC"/>
    <w:rsid w:val="008D488A"/>
    <w:rsid w:val="008D4982"/>
    <w:rsid w:val="008D561B"/>
    <w:rsid w:val="008E3A51"/>
    <w:rsid w:val="00904AC8"/>
    <w:rsid w:val="00942967"/>
    <w:rsid w:val="009662F2"/>
    <w:rsid w:val="00974F6D"/>
    <w:rsid w:val="009B66D4"/>
    <w:rsid w:val="009C443D"/>
    <w:rsid w:val="009E6947"/>
    <w:rsid w:val="00A16B97"/>
    <w:rsid w:val="00A16C9B"/>
    <w:rsid w:val="00A41185"/>
    <w:rsid w:val="00A8456A"/>
    <w:rsid w:val="00A95593"/>
    <w:rsid w:val="00AA0AD4"/>
    <w:rsid w:val="00B07643"/>
    <w:rsid w:val="00B83E07"/>
    <w:rsid w:val="00BA5CEE"/>
    <w:rsid w:val="00BF2361"/>
    <w:rsid w:val="00C22D28"/>
    <w:rsid w:val="00C77AFC"/>
    <w:rsid w:val="00D37A4E"/>
    <w:rsid w:val="00D72ECB"/>
    <w:rsid w:val="00D77953"/>
    <w:rsid w:val="00D77E61"/>
    <w:rsid w:val="00DD1308"/>
    <w:rsid w:val="00DD38F2"/>
    <w:rsid w:val="00E22573"/>
    <w:rsid w:val="00E24E11"/>
    <w:rsid w:val="00E4044D"/>
    <w:rsid w:val="00E926D0"/>
    <w:rsid w:val="00F95AC4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77471"/>
  <w15:docId w15:val="{68C19239-65E5-4B5E-BF62-0C3B3072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FAE8F5-93CB-4CA5-B43F-00CDD0B1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nastavna cjelina:Vode na Zemlji nastavna jedinica: Tekućice i stajaćice</vt:lpstr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Antonija Kojundžić</cp:lastModifiedBy>
  <cp:revision>7</cp:revision>
  <dcterms:created xsi:type="dcterms:W3CDTF">2020-09-29T09:56:00Z</dcterms:created>
  <dcterms:modified xsi:type="dcterms:W3CDTF">2020-10-03T16:55:00Z</dcterms:modified>
</cp:coreProperties>
</file>